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A3F1E" w14:textId="2F984005" w:rsidR="00901243" w:rsidRDefault="00901243" w:rsidP="00901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2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C5202F" wp14:editId="7C708DFA">
            <wp:extent cx="2381250" cy="1076325"/>
            <wp:effectExtent l="0" t="0" r="0" b="9525"/>
            <wp:docPr id="2" name="Рисунок 2" descr="http://b-iurevo-sosh.obr57.ru/media/ckeditor/b-iurevo-sosh-adm/2021/01/28/F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-iurevo-sosh.obr57.ru/media/ckeditor/b-iurevo-sosh-adm/2021/01/28/FGO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84420" w14:textId="77777777" w:rsidR="00901243" w:rsidRPr="00901243" w:rsidRDefault="00901243" w:rsidP="00901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01243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Информация для родителей и обучающихся по введению</w:t>
      </w:r>
    </w:p>
    <w:p w14:paraId="6D4A67FF" w14:textId="77777777" w:rsidR="00901243" w:rsidRPr="00901243" w:rsidRDefault="00901243" w:rsidP="00901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01243">
        <w:rPr>
          <w:rFonts w:ascii="Times New Roman" w:eastAsia="Calibri" w:hAnsi="Times New Roman" w:cs="Times New Roman"/>
          <w:b/>
          <w:bCs/>
          <w:sz w:val="28"/>
          <w:szCs w:val="28"/>
        </w:rPr>
        <w:t>федерального государственного образовательного стандарта</w:t>
      </w:r>
    </w:p>
    <w:p w14:paraId="5A84A2D0" w14:textId="77777777" w:rsidR="00901243" w:rsidRPr="00901243" w:rsidRDefault="00901243" w:rsidP="00901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01243">
        <w:rPr>
          <w:rFonts w:ascii="Times New Roman" w:eastAsia="Calibri" w:hAnsi="Times New Roman" w:cs="Times New Roman"/>
          <w:b/>
          <w:bCs/>
          <w:sz w:val="28"/>
          <w:szCs w:val="28"/>
        </w:rPr>
        <w:t>среднего общего образования</w:t>
      </w:r>
    </w:p>
    <w:p w14:paraId="7EDCDDFF" w14:textId="77777777" w:rsidR="00901243" w:rsidRPr="00901243" w:rsidRDefault="00901243" w:rsidP="00901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45763" w14:textId="77777777" w:rsidR="00901243" w:rsidRPr="00901243" w:rsidRDefault="00901243" w:rsidP="00901243">
      <w:pPr>
        <w:spacing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243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01.09.2023 года в образовательных организациях Российской Федерации начинается реализация обновлённого Федерального государственного образовательного стандарта среднего общего образования, утверждённого приказом Министерства просвещения Российской Федерации от 12 августа 2022 г. № 732 «О внесении изменений в федеральный государственный образовательный стандарт среднего общего образования», утвержденный приказом Министерства образования и науки Российской Федерации от 17 мая 2012 г. № 413».</w:t>
      </w:r>
    </w:p>
    <w:p w14:paraId="5F59439C" w14:textId="77777777" w:rsidR="00901243" w:rsidRPr="00901243" w:rsidRDefault="00901243" w:rsidP="00901243">
      <w:pPr>
        <w:spacing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2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ФГОС СОО обновлено с учетом ведущих направлений научно-технологического развития страны, приоритетов государственной политики в области воспитания и образования.</w:t>
      </w:r>
    </w:p>
    <w:p w14:paraId="7E839EEB" w14:textId="77777777" w:rsidR="00901243" w:rsidRPr="00901243" w:rsidRDefault="00901243" w:rsidP="00901243">
      <w:pPr>
        <w:spacing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изменений во ФГОС СОО реализовывался принцип единства образовательного пространства и преемственности со ФГОС НОО и ООО, выраженный в том числе в детализированных требованиях к личностным, метапредметным и предметным результатам.</w:t>
      </w:r>
    </w:p>
    <w:p w14:paraId="1A74A91D" w14:textId="77777777" w:rsidR="00901243" w:rsidRPr="00901243" w:rsidRDefault="00901243" w:rsidP="00901243">
      <w:pPr>
        <w:spacing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2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аудиторной работы обучающихся, прописанный в обновленных ФГОС СОО, приведен в соответствие с максимальной аудиторной нагрузкой, обозначенной в требованиях к организации образовательной деятельности, определенных СанПиН 1.2.3685-21.</w:t>
      </w:r>
    </w:p>
    <w:p w14:paraId="08888E3D" w14:textId="77777777" w:rsidR="00901243" w:rsidRPr="00901243" w:rsidRDefault="00901243" w:rsidP="00901243">
      <w:pPr>
        <w:spacing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2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обновленным ФГОС СОО учебный план обучения должен содержать не менее 13 учебных предметов (русский язык, литература, иностранный язык, математика, информатика, история, география, обществознание, физика, химия, биология, физическая культура и основы безопасности жизнедеятельности) и предусматривать изучение </w:t>
      </w:r>
      <w:r w:rsidRPr="009012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 менее </w:t>
      </w:r>
      <w:r w:rsidRPr="00901243">
        <w:rPr>
          <w:rFonts w:ascii="Times New Roman" w:eastAsia="Times New Roman" w:hAnsi="Times New Roman" w:cs="Times New Roman"/>
          <w:sz w:val="28"/>
          <w:szCs w:val="28"/>
          <w:lang w:eastAsia="ru-RU"/>
        </w:rPr>
        <w:t>2 учебных предметов на углубленном уровне в соответствии с выбранным профилем обучения.</w:t>
      </w:r>
    </w:p>
    <w:p w14:paraId="79C55F52" w14:textId="77777777" w:rsidR="00901243" w:rsidRPr="00901243" w:rsidRDefault="00901243" w:rsidP="00901243">
      <w:pPr>
        <w:spacing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изменением является включение изучения некоторых учебных предметов на углубленном уровне на уровне среднего общего образования, в том числе одного из самых выбираемых предметов для прохождения ГИА в 11 классе – обществознания. В этой связи для усиления правоведческой и </w:t>
      </w:r>
      <w:proofErr w:type="spellStart"/>
      <w:r w:rsidRPr="0090124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экономиковедческой</w:t>
      </w:r>
      <w:proofErr w:type="spellEnd"/>
      <w:r w:rsidRPr="0090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составляющих образования содержание таких предметов как «Право» и </w:t>
      </w:r>
      <w:r w:rsidRPr="009012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«Экономика» интегрировано в предмет «Обществознание» базового и углубленного уровня.</w:t>
      </w:r>
    </w:p>
    <w:p w14:paraId="23E6D097" w14:textId="77777777" w:rsidR="00901243" w:rsidRPr="00901243" w:rsidRDefault="00901243" w:rsidP="00901243">
      <w:pPr>
        <w:spacing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2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учебного предмета «Астрономия» вошло в полном объеме в содержание учебного предмета «Физика», также сохранены и требования к предметным результатам. Содержание учебных предметов «Естествознание» и «Экология» сквозной содержательной линией включено в такие учебные предметы как «Биология», «Химия», «Физика», усиливая содержание этих предметов.</w:t>
      </w:r>
    </w:p>
    <w:p w14:paraId="68DCF7CF" w14:textId="77777777" w:rsidR="00901243" w:rsidRPr="00901243" w:rsidRDefault="00901243" w:rsidP="00901243">
      <w:pPr>
        <w:spacing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2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учебного предмета «Россия в мире» вошло в учебные предметы «История» и «Обществознание».</w:t>
      </w:r>
    </w:p>
    <w:p w14:paraId="001BC0EE" w14:textId="77777777" w:rsidR="00901243" w:rsidRPr="00901243" w:rsidRDefault="00901243" w:rsidP="00901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2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обновленном ФГОС СОО сохранены объем и содержание всех учебных предметов предыдущей редакции ФГОС СОО. Более того, в рамках части, формируемой участниками образовательных отношений, образовательная организация вправе включить в учебные планы дополнительные учебные предметы, курсы по выбору обучающихся в соответствии со спецификой профиля и возможностями общеобразовательной организации.</w:t>
      </w:r>
    </w:p>
    <w:p w14:paraId="1C0E67A7" w14:textId="2D66E519" w:rsidR="00901243" w:rsidRDefault="00901243"/>
    <w:p w14:paraId="5F6FBA42" w14:textId="77777777" w:rsidR="00901243" w:rsidRDefault="00901243">
      <w:bookmarkStart w:id="0" w:name="_GoBack"/>
      <w:bookmarkEnd w:id="0"/>
    </w:p>
    <w:sectPr w:rsidR="00901243" w:rsidSect="0090124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092F"/>
    <w:multiLevelType w:val="multilevel"/>
    <w:tmpl w:val="1BEA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4444C7"/>
    <w:multiLevelType w:val="multilevel"/>
    <w:tmpl w:val="7090E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4B08C0"/>
    <w:multiLevelType w:val="multilevel"/>
    <w:tmpl w:val="DB90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5944C2"/>
    <w:multiLevelType w:val="multilevel"/>
    <w:tmpl w:val="2888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D2"/>
    <w:rsid w:val="002574DD"/>
    <w:rsid w:val="00901243"/>
    <w:rsid w:val="00EB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0EC29"/>
  <w15:chartTrackingRefBased/>
  <w15:docId w15:val="{5488FF7B-99ED-429A-B091-4B62053C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7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2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2463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059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6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4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81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24" w:color="EEEEEE"/>
            <w:right w:val="none" w:sz="0" w:space="0" w:color="auto"/>
          </w:divBdr>
          <w:divsChild>
            <w:div w:id="465973769">
              <w:marLeft w:val="52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8419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4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2023-02-15T07:22:00Z</dcterms:created>
  <dcterms:modified xsi:type="dcterms:W3CDTF">2023-02-15T07:31:00Z</dcterms:modified>
</cp:coreProperties>
</file>