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CEE2" w14:textId="77777777" w:rsidR="00BA56DF" w:rsidRPr="00072C48" w:rsidRDefault="00F438C7">
      <w:pPr>
        <w:tabs>
          <w:tab w:val="left" w:pos="7088"/>
        </w:tabs>
        <w:spacing w:after="0"/>
        <w:ind w:left="-556" w:hanging="11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ПЛАН-КОНСПЕКТ УЧЕБНОГО ЗАНЯТИЯ</w:t>
      </w:r>
    </w:p>
    <w:p w14:paraId="600859A4" w14:textId="77777777" w:rsidR="00BA56DF" w:rsidRPr="00072C48" w:rsidRDefault="00BA56DF">
      <w:pPr>
        <w:tabs>
          <w:tab w:val="left" w:pos="7088"/>
        </w:tabs>
        <w:spacing w:after="0"/>
        <w:ind w:left="-556" w:hanging="11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B63C27E" w14:textId="77777777" w:rsidR="00BA56DF" w:rsidRPr="00072C48" w:rsidRDefault="00F438C7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</w:t>
      </w:r>
      <w:bookmarkStart w:id="0" w:name="_Hlk208588864"/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Ф.И.О. учителя: ____________________________________________________</w:t>
      </w:r>
    </w:p>
    <w:p w14:paraId="7D293469" w14:textId="487BDDE6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1.Дата: _________   </w:t>
      </w:r>
      <w:r w:rsidR="001D58CE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 </w:t>
      </w: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Класс: </w:t>
      </w:r>
      <w:r w:rsidR="00E2723D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</w:t>
      </w: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</w:t>
      </w:r>
      <w:r w:rsidR="001D58CE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       </w:t>
      </w:r>
      <w:r w:rsidR="00652C58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                   </w:t>
      </w:r>
      <w:r w:rsidR="001D58CE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Предмет: </w:t>
      </w:r>
      <w:r w:rsidR="00E2723D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русский язык</w:t>
      </w:r>
    </w:p>
    <w:p w14:paraId="30CC9BC7" w14:textId="6C8837E5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b/>
          <w:i/>
          <w:color w:val="000000"/>
          <w:kern w:val="0"/>
          <w:szCs w:val="28"/>
          <w:u w:val="single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</w:t>
      </w:r>
      <w:r w:rsidRPr="00072C48">
        <w:rPr>
          <w:rFonts w:cs="Times New Roman"/>
          <w:szCs w:val="28"/>
        </w:rPr>
        <w:t xml:space="preserve"> </w:t>
      </w: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Тема: </w:t>
      </w:r>
      <w:r w:rsidR="00E2723D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Ударные и безударные гласные. Ударение в слове</w:t>
      </w:r>
    </w:p>
    <w:p w14:paraId="3480F00B" w14:textId="77777777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3.Тип урока: </w:t>
      </w:r>
      <w:r w:rsidRPr="00072C48"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  <w:t>комбинированный</w:t>
      </w:r>
    </w:p>
    <w:p w14:paraId="5185AC2A" w14:textId="77777777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4. Планируемые результаты в деятельностной форме:  </w:t>
      </w:r>
    </w:p>
    <w:p w14:paraId="102A9CC1" w14:textId="3E43562B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bCs/>
          <w:iCs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Личностные: </w:t>
      </w:r>
      <w:r w:rsidR="0064560E" w:rsidRPr="00072C48">
        <w:rPr>
          <w:rFonts w:eastAsia="Times New Roman" w:cs="Times New Roman"/>
          <w:bCs/>
          <w:iCs/>
          <w:color w:val="000000"/>
          <w:kern w:val="0"/>
          <w:szCs w:val="28"/>
          <w:lang w:eastAsia="ru-RU"/>
          <w14:ligatures w14:val="none"/>
        </w:rPr>
        <w:t xml:space="preserve">ценностного отношения к своей Родине, в том числе через изучение русского языка, отражающего историю и культуру страны: </w:t>
      </w:r>
      <w:r w:rsidR="0064560E" w:rsidRPr="00072C48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работа с текстом: определение жанра и темы; работа со словом.</w:t>
      </w:r>
    </w:p>
    <w:p w14:paraId="4DCC5541" w14:textId="77777777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Метапредметные:</w:t>
      </w:r>
    </w:p>
    <w:p w14:paraId="32EF80D8" w14:textId="7E2430B8" w:rsidR="00BA56DF" w:rsidRPr="00072C48" w:rsidRDefault="00F438C7" w:rsidP="00E2723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ПУУД: </w:t>
      </w:r>
      <w:r w:rsidR="0064560E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 помощью учителя формулировать цель:</w:t>
      </w:r>
      <w:r w:rsidR="0064560E" w:rsidRPr="00072C4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="0064560E" w:rsidRPr="00072C48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работа с текстом: определение жанра и темы; работа со словом.</w:t>
      </w:r>
    </w:p>
    <w:p w14:paraId="292EBD54" w14:textId="6CCBFB2F" w:rsidR="00BA56DF" w:rsidRPr="00072C48" w:rsidRDefault="00D707AF" w:rsidP="00E2723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ПУУД: </w:t>
      </w:r>
      <w:r w:rsidR="0064560E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определять существенный признак для классификации языковых единиц (звуков): </w:t>
      </w:r>
      <w:r w:rsidR="0064560E" w:rsidRPr="00072C4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="0064560E" w:rsidRPr="00072C48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минутка чистописания: постановка ударения; работа со словом; работа по алгоритму: определение ударных и безударных гласных; задание в формате ВПР на отработку умения ставить ударение.</w:t>
      </w:r>
    </w:p>
    <w:p w14:paraId="012217B6" w14:textId="26B7663B" w:rsidR="00BA56DF" w:rsidRPr="00072C48" w:rsidRDefault="00D707AF" w:rsidP="00E2723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ПУУД: </w:t>
      </w:r>
      <w:r w:rsidR="0064560E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проверки: </w:t>
      </w:r>
      <w:r w:rsidR="0064560E" w:rsidRPr="00072C48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работа по алгоритму: определение ударных и безударных гласных.</w:t>
      </w:r>
    </w:p>
    <w:p w14:paraId="13F44C94" w14:textId="3FF285DC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Предметные:</w:t>
      </w:r>
    </w:p>
    <w:p w14:paraId="398ED4A0" w14:textId="5AC3C8A8" w:rsidR="00E2723D" w:rsidRPr="00072C48" w:rsidRDefault="0064560E" w:rsidP="00E2723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писать аккуратным разборчивым почерком прописные и строчные буквы, соединения букв, слова: </w:t>
      </w:r>
      <w:r w:rsidRPr="00072C48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минутка чистописания: постановка ударения.</w:t>
      </w:r>
    </w:p>
    <w:p w14:paraId="64D9B335" w14:textId="219FD5F6" w:rsidR="00E2723D" w:rsidRPr="00072C48" w:rsidRDefault="0064560E" w:rsidP="00E2723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различать ударные и безударные гласные звуки: </w:t>
      </w:r>
      <w:r w:rsidRPr="00072C48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работа со словом; минутка чистописания: постановка ударения; работа по алгоритму: определение ударных и безударных гласных, задание в формате ВПР на отработку умения ставить ударение.</w:t>
      </w:r>
    </w:p>
    <w:p w14:paraId="6118F96B" w14:textId="77777777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Цель урока: </w:t>
      </w:r>
    </w:p>
    <w:p w14:paraId="16255906" w14:textId="16B714FE" w:rsidR="00BA56DF" w:rsidRPr="00072C48" w:rsidRDefault="00E2723D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Ты узнаешь, </w:t>
      </w:r>
      <w:r w:rsidRPr="00072C48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что такое ударный и безударный гласный звук</w:t>
      </w:r>
    </w:p>
    <w:p w14:paraId="31D50091" w14:textId="516D8A39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lastRenderedPageBreak/>
        <w:t>Ты научишься:</w:t>
      </w: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E2723D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различать ударные и безударные гласные звуки; правильно ставить знак ударения в словах.</w:t>
      </w:r>
    </w:p>
    <w:p w14:paraId="538375CB" w14:textId="0F5EF610" w:rsidR="00BA56DF" w:rsidRPr="00072C48" w:rsidRDefault="00F438C7">
      <w:pPr>
        <w:spacing w:before="100" w:beforeAutospacing="1" w:after="100" w:afterAutospacing="1"/>
        <w:rPr>
          <w:rFonts w:eastAsia="Times New Roman" w:cs="Times New Roman"/>
          <w:i/>
          <w:iCs/>
          <w:color w:val="000000"/>
          <w:kern w:val="0"/>
          <w:szCs w:val="28"/>
          <w:u w:val="single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5.</w:t>
      </w:r>
      <w:r w:rsidR="00D707AF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Ключевые слова: </w:t>
      </w:r>
      <w:r w:rsid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</w:t>
      </w:r>
      <w:r w:rsidR="000C1A10" w:rsidRP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дарение в слове. Гласные ударные и безударные</w:t>
      </w:r>
      <w:r w:rsid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. </w:t>
      </w:r>
      <w:r w:rsidR="000C1A10" w:rsidRP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Ударный слог.</w:t>
      </w:r>
    </w:p>
    <w:p w14:paraId="52800557" w14:textId="2655DFD6" w:rsidR="00BA56DF" w:rsidRPr="00072C48" w:rsidRDefault="00F438C7" w:rsidP="006935E6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6.</w:t>
      </w:r>
      <w:r w:rsidR="00D707AF"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Базовые </w:t>
      </w:r>
      <w:proofErr w:type="gramStart"/>
      <w:r w:rsidRPr="00072C4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понятия: </w:t>
      </w:r>
      <w:bookmarkEnd w:id="0"/>
      <w:r w:rsid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ц</w:t>
      </w:r>
      <w:r w:rsidR="000C1A10" w:rsidRP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ель</w:t>
      </w:r>
      <w:proofErr w:type="gramEnd"/>
      <w:r w:rsid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 язык, с</w:t>
      </w:r>
      <w:r w:rsidR="000C1A10" w:rsidRP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вязь</w:t>
      </w:r>
      <w:r w:rsidR="000C1A1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 текст, наблюдение.</w:t>
      </w:r>
    </w:p>
    <w:p w14:paraId="1459CF1F" w14:textId="77777777" w:rsidR="00BA56DF" w:rsidRPr="00072C48" w:rsidRDefault="00F438C7">
      <w:pPr>
        <w:tabs>
          <w:tab w:val="left" w:pos="7088"/>
        </w:tabs>
        <w:spacing w:after="0"/>
        <w:ind w:left="-556" w:hanging="11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ХОД УРОКА</w:t>
      </w:r>
    </w:p>
    <w:p w14:paraId="546B9D0C" w14:textId="77777777" w:rsidR="00BA56DF" w:rsidRPr="00072C48" w:rsidRDefault="00F438C7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1" w:name="_Hlk208242231"/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</w:t>
      </w:r>
    </w:p>
    <w:bookmarkEnd w:id="1"/>
    <w:p w14:paraId="3F74A575" w14:textId="77777777" w:rsidR="00BA56DF" w:rsidRPr="00072C48" w:rsidRDefault="00F438C7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i/>
          <w:iCs/>
          <w:kern w:val="0"/>
          <w:szCs w:val="28"/>
          <w:lang w:eastAsia="ru-RU"/>
          <w14:ligatures w14:val="none"/>
        </w:rPr>
        <w:t xml:space="preserve">       </w:t>
      </w:r>
      <w:r w:rsidRPr="00072C4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ЭТАП 1. МОТИВАЦИОННО-ЦЕЛЕВОЙ </w:t>
      </w:r>
    </w:p>
    <w:p w14:paraId="78FC5A02" w14:textId="77777777" w:rsidR="00BA56DF" w:rsidRPr="00072C48" w:rsidRDefault="00F438C7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0415FD22" w14:textId="77777777" w:rsidR="00BA56DF" w:rsidRPr="00072C48" w:rsidRDefault="00F438C7">
      <w:pPr>
        <w:spacing w:after="200" w:line="276" w:lineRule="auto"/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1. Приветствие, орг. момент.      </w:t>
      </w:r>
    </w:p>
    <w:p w14:paraId="225F3930" w14:textId="443C57F9" w:rsidR="00666B18" w:rsidRPr="00072C48" w:rsidRDefault="00D96D48" w:rsidP="00E2723D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 </w:t>
      </w:r>
      <w:bookmarkStart w:id="2" w:name="_Hlk214057405"/>
      <w:r w:rsidR="00E2723D" w:rsidRPr="00072C48">
        <w:rPr>
          <w:rFonts w:eastAsia="Times New Roman" w:cs="Times New Roman"/>
          <w:bCs/>
          <w:iCs/>
          <w:color w:val="000000"/>
          <w:kern w:val="0"/>
          <w:szCs w:val="28"/>
          <w:lang w:eastAsia="ru-RU"/>
          <w14:ligatures w14:val="none"/>
        </w:rPr>
        <w:t>Работа с текстом: определение жанра и темы; работа со словом.</w:t>
      </w:r>
    </w:p>
    <w:p w14:paraId="5A9CC54F" w14:textId="680517BE" w:rsidR="00BA56DF" w:rsidRPr="00072C48" w:rsidRDefault="00E2723D">
      <w:pPr>
        <w:spacing w:after="200" w:line="276" w:lineRule="auto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  <w:t>Сл. 2</w:t>
      </w:r>
      <w:r w:rsidR="00D96D48" w:rsidRPr="00072C48"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  <w:t xml:space="preserve"> </w:t>
      </w:r>
      <w:r w:rsidR="00C73E90" w:rsidRPr="00072C48">
        <w:rPr>
          <w:rFonts w:eastAsia="Times New Roman" w:cs="Times New Roman"/>
          <w:iCs/>
          <w:color w:val="FF0000"/>
          <w:kern w:val="0"/>
          <w:szCs w:val="28"/>
          <w:lang w:eastAsia="ru-RU"/>
          <w14:ligatures w14:val="none"/>
        </w:rPr>
        <w:t>(</w:t>
      </w:r>
      <w:r w:rsidR="000D0D1C" w:rsidRPr="00072C48">
        <w:rPr>
          <w:rFonts w:eastAsia="Times New Roman" w:cs="Times New Roman"/>
          <w:iCs/>
          <w:color w:val="FF0000"/>
          <w:kern w:val="0"/>
          <w:szCs w:val="28"/>
          <w:lang w:eastAsia="ru-RU"/>
          <w14:ligatures w14:val="none"/>
        </w:rPr>
        <w:t>ВПР ЛЧ № 2/ ВПР РЯ № 3</w:t>
      </w:r>
      <w:r w:rsidR="00C73E90" w:rsidRPr="00072C48">
        <w:rPr>
          <w:rFonts w:eastAsia="Times New Roman" w:cs="Times New Roman"/>
          <w:iCs/>
          <w:color w:val="FF0000"/>
          <w:kern w:val="0"/>
          <w:szCs w:val="28"/>
          <w:lang w:eastAsia="ru-RU"/>
          <w14:ligatures w14:val="none"/>
        </w:rPr>
        <w:t>)</w:t>
      </w:r>
    </w:p>
    <w:bookmarkEnd w:id="2"/>
    <w:p w14:paraId="0143E635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Ребята, сегодня я прочитаю вам два текста. Слушайте внимательно. Постарайтесь запомнить, о чём в них говорится и как они звучат.</w:t>
      </w:r>
    </w:p>
    <w:p w14:paraId="24E31F40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(Учитель выразительно читает первое стихотворение — И. Суриков, стр. 63)</w:t>
      </w:r>
    </w:p>
    <w:p w14:paraId="3832A33B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Всходит солнце над землёю,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С каждым днём всё выше.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И весь день, кружась, воркуют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Голуби на крыше.</w:t>
      </w:r>
    </w:p>
    <w:p w14:paraId="09ACF0A1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(Учитель читает второе стихотворение — А. Шибаев, стр. 39–40)</w:t>
      </w:r>
    </w:p>
    <w:p w14:paraId="4A9818B8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Ударный слог, ударный слог —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Он назван так недаром.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Эй, невидимка-молоток,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Отметь его ударом!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И молоток стучит, стучит,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И чётко речь моя звучит.</w:t>
      </w:r>
    </w:p>
    <w:p w14:paraId="47F92894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</w:p>
    <w:p w14:paraId="3C969886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Что общего у этих двух текстов?</w:t>
      </w:r>
    </w:p>
    <w:p w14:paraId="78660F96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Предполагаемые ответы детей:</w:t>
      </w:r>
    </w:p>
    <w:p w14:paraId="7E70F58F" w14:textId="77777777" w:rsidR="00E2723D" w:rsidRPr="00072C48" w:rsidRDefault="00E2723D" w:rsidP="00E2723D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В обоих текстах строки рифмуются.</w:t>
      </w:r>
    </w:p>
    <w:p w14:paraId="4E8969C2" w14:textId="77777777" w:rsidR="00E2723D" w:rsidRPr="00072C48" w:rsidRDefault="00E2723D" w:rsidP="00E2723D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Есть ритм, они похожи на стихи.</w:t>
      </w:r>
    </w:p>
    <w:p w14:paraId="08AB063B" w14:textId="14976833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</w:p>
    <w:p w14:paraId="241AB53D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Верно. Их объединяет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поэтическая форма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: рифма и ритм. А чем они различаются?</w:t>
      </w:r>
    </w:p>
    <w:p w14:paraId="2FA7BAA8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Предполагаемые ответы детей:</w:t>
      </w:r>
    </w:p>
    <w:p w14:paraId="50B07C2C" w14:textId="77777777" w:rsidR="00E2723D" w:rsidRPr="00072C48" w:rsidRDefault="00E2723D" w:rsidP="00E2723D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lastRenderedPageBreak/>
        <w:t>В первом тексте говорится о природе, о весне: солнце, голуби.</w:t>
      </w:r>
    </w:p>
    <w:p w14:paraId="1D988638" w14:textId="77777777" w:rsidR="00E2723D" w:rsidRPr="00072C48" w:rsidRDefault="00E2723D" w:rsidP="00E2723D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Во втором тексте говорится не о природе, а о … ударении, о каком-то молотке.</w:t>
      </w:r>
    </w:p>
    <w:p w14:paraId="7F61CAD6" w14:textId="77777777" w:rsidR="00E2723D" w:rsidRPr="00072C48" w:rsidRDefault="00E2723D" w:rsidP="00E2723D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В первом тексте картина весенняя, а во втором — объяснение правила.</w:t>
      </w:r>
    </w:p>
    <w:p w14:paraId="65AF724B" w14:textId="77777777" w:rsidR="00E2723D" w:rsidRPr="00072C48" w:rsidRDefault="00E2723D" w:rsidP="00E2723D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Во втором тексте есть слова «ударный слог», «молоток», а в первом таких слов нет.</w:t>
      </w:r>
    </w:p>
    <w:p w14:paraId="16C09F82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Молодцы. Первый текст рисует образ весны, а второй текст объясняет нам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секрет речи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 Какой же секрет? Кто догадался?</w:t>
      </w:r>
    </w:p>
    <w:p w14:paraId="76B40628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FF0000"/>
          <w:kern w:val="0"/>
          <w:szCs w:val="28"/>
          <w14:ligatures w14:val="none"/>
        </w:rPr>
      </w:pPr>
    </w:p>
    <w:p w14:paraId="735D14C1" w14:textId="1461845D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FF0000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FF0000"/>
          <w:kern w:val="0"/>
          <w:szCs w:val="28"/>
          <w14:ligatures w14:val="none"/>
        </w:rPr>
        <w:t>Слайд 3</w:t>
      </w:r>
    </w:p>
    <w:p w14:paraId="54F2236D" w14:textId="77777777" w:rsidR="00E2723D" w:rsidRPr="00072C48" w:rsidRDefault="00E2723D" w:rsidP="00E2723D">
      <w:pPr>
        <w:shd w:val="clear" w:color="auto" w:fill="FFFFFF"/>
        <w:spacing w:after="0"/>
        <w:ind w:left="36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Секрет про ударение.</w:t>
      </w:r>
    </w:p>
    <w:p w14:paraId="6845FB6A" w14:textId="77777777" w:rsidR="00E2723D" w:rsidRPr="00072C48" w:rsidRDefault="00E2723D" w:rsidP="00E2723D">
      <w:pPr>
        <w:numPr>
          <w:ilvl w:val="0"/>
          <w:numId w:val="9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Что есть ударный слог, который выделяется как ударом молотка.</w:t>
      </w:r>
    </w:p>
    <w:p w14:paraId="7C1F9B74" w14:textId="77777777" w:rsidR="00E2723D" w:rsidRPr="00072C48" w:rsidRDefault="00E2723D" w:rsidP="00E2723D">
      <w:pPr>
        <w:pStyle w:val="a8"/>
        <w:numPr>
          <w:ilvl w:val="0"/>
          <w:numId w:val="9"/>
        </w:num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Найдите в первом тексте слово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«солнце»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 Произнесите его так, как будто вы его зовёте.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(Со́лнце)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Какой слог ударный?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(Первый)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Какой гласный звук мы слышим чётко, громко?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(О)</w:t>
      </w:r>
    </w:p>
    <w:p w14:paraId="3EA82B2B" w14:textId="77777777" w:rsidR="00E2723D" w:rsidRPr="00072C48" w:rsidRDefault="00000000" w:rsidP="00E2723D">
      <w:pPr>
        <w:spacing w:before="480" w:after="480"/>
        <w:rPr>
          <w:rFonts w:eastAsia="Times New Roman" w:cs="Times New Roman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pict w14:anchorId="0165EFAB">
          <v:rect id="_x0000_i1025" style="width:0;height:.75pt" o:hralign="center" o:hrstd="t" o:hr="t" fillcolor="#a0a0a0" stroked="f"/>
        </w:pict>
      </w:r>
    </w:p>
    <w:p w14:paraId="767F5BC4" w14:textId="2CF76CB4" w:rsidR="00E2723D" w:rsidRPr="00072C48" w:rsidRDefault="00236FE5" w:rsidP="00E2723D">
      <w:pPr>
        <w:shd w:val="clear" w:color="auto" w:fill="FFFFFF"/>
        <w:spacing w:before="240" w:after="240"/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>Слайд 4</w:t>
      </w:r>
    </w:p>
    <w:p w14:paraId="548CE55D" w14:textId="77777777" w:rsidR="00E2723D" w:rsidRPr="00072C48" w:rsidRDefault="00E2723D" w:rsidP="00E2723D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Кто уже догадался, какая тема сегодняшнего урока?</w:t>
      </w:r>
    </w:p>
    <w:p w14:paraId="3C4816CC" w14:textId="77777777" w:rsidR="00E2723D" w:rsidRPr="00072C48" w:rsidRDefault="00E2723D" w:rsidP="00E2723D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Дети:</w:t>
      </w:r>
    </w:p>
    <w:p w14:paraId="349F6D2C" w14:textId="77777777" w:rsidR="00E2723D" w:rsidRPr="00072C48" w:rsidRDefault="00E2723D" w:rsidP="00E2723D">
      <w:pPr>
        <w:numPr>
          <w:ilvl w:val="0"/>
          <w:numId w:val="12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Ударение.</w:t>
      </w:r>
    </w:p>
    <w:p w14:paraId="632BFB63" w14:textId="77777777" w:rsidR="00E2723D" w:rsidRPr="00072C48" w:rsidRDefault="00E2723D" w:rsidP="00E2723D">
      <w:pPr>
        <w:numPr>
          <w:ilvl w:val="0"/>
          <w:numId w:val="12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Ударные и безударные гласные.</w:t>
      </w:r>
    </w:p>
    <w:p w14:paraId="2957ECF8" w14:textId="77777777" w:rsidR="00E2723D" w:rsidRPr="00072C48" w:rsidRDefault="00E2723D" w:rsidP="00E2723D">
      <w:pPr>
        <w:numPr>
          <w:ilvl w:val="0"/>
          <w:numId w:val="12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Как слышать ударение в слове.</w:t>
      </w:r>
    </w:p>
    <w:p w14:paraId="2D2A9E11" w14:textId="77777777" w:rsidR="00E2723D" w:rsidRPr="00072C48" w:rsidRDefault="00E2723D" w:rsidP="00E2723D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 (обобщает и фиксирует на доске):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Тема: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«Ударные и безударные гласные. Ударение в слове»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</w:t>
      </w:r>
    </w:p>
    <w:p w14:paraId="56FEBFF3" w14:textId="77777777" w:rsidR="00E2723D" w:rsidRPr="00072C48" w:rsidRDefault="00E2723D" w:rsidP="00E2723D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– Какие цели мы перед собой поставим? Что мы будем учиться делать?</w:t>
      </w:r>
    </w:p>
    <w:p w14:paraId="0616BBF3" w14:textId="77777777" w:rsidR="00E2723D" w:rsidRPr="00072C48" w:rsidRDefault="00E2723D" w:rsidP="00E2723D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Дети (с помощью учителя):</w:t>
      </w:r>
    </w:p>
    <w:p w14:paraId="5CD7E708" w14:textId="77777777" w:rsidR="00E2723D" w:rsidRPr="00072C48" w:rsidRDefault="00E2723D" w:rsidP="00E2723D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Различать, какой гласный ударный, а какой безударный.</w:t>
      </w:r>
    </w:p>
    <w:p w14:paraId="61C7078E" w14:textId="77777777" w:rsidR="00E2723D" w:rsidRPr="00072C48" w:rsidRDefault="00E2723D" w:rsidP="00E2723D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Правильно ставить знак ударения в словах.</w:t>
      </w:r>
    </w:p>
    <w:p w14:paraId="6306B63A" w14:textId="2B79B0C6" w:rsidR="00E2723D" w:rsidRPr="00072C48" w:rsidRDefault="00E2723D" w:rsidP="00E2723D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 xml:space="preserve">– Сегодня мы продолжим работать с Памяткой 2 (стр. 132), которая помогает определять ударные и безударные гласные. А поможет нам в этом 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lastRenderedPageBreak/>
        <w:t>стихотворение Сурикова и стихотворение Шибаева — они словно ведут нас за руку.</w:t>
      </w:r>
    </w:p>
    <w:p w14:paraId="3C24DFCF" w14:textId="77777777" w:rsidR="00605D34" w:rsidRPr="00072C48" w:rsidRDefault="00605D34" w:rsidP="00605D34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DAAC99C" w14:textId="77777777" w:rsidR="00605D34" w:rsidRPr="00072C48" w:rsidRDefault="00605D34" w:rsidP="00605D34">
      <w:pPr>
        <w:spacing w:after="200" w:line="276" w:lineRule="auto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ЭТАП 2. ОПЕРАЦИОННО-ДЕЯТЕЛЬНОСТНЫЙ</w:t>
      </w:r>
    </w:p>
    <w:p w14:paraId="42C9FB35" w14:textId="498FC220" w:rsidR="00E2723D" w:rsidRPr="00072C48" w:rsidRDefault="00236FE5" w:rsidP="00E2723D">
      <w:pPr>
        <w:shd w:val="clear" w:color="auto" w:fill="FFFFFF"/>
        <w:spacing w:before="240" w:after="240"/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>Слайд 5</w:t>
      </w:r>
    </w:p>
    <w:p w14:paraId="296FD84E" w14:textId="77777777" w:rsidR="00E2723D" w:rsidRPr="00072C48" w:rsidRDefault="00E2723D" w:rsidP="00E2723D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 xml:space="preserve">– Давайте вспомним, что мы уже знаем об ударении.  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(На стр. 39–40)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Что такое ударение?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(Выделение в слове голосом одного из слогов)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Как называется слог, который мы выделяем голосом?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(Ударный)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А остальные слоги?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(Безударные)</w:t>
      </w:r>
    </w:p>
    <w:p w14:paraId="418F93C6" w14:textId="489035D9" w:rsidR="00605D34" w:rsidRPr="00072C48" w:rsidRDefault="00236FE5">
      <w:pPr>
        <w:spacing w:after="200" w:line="276" w:lineRule="auto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Слайд 6</w:t>
      </w:r>
    </w:p>
    <w:p w14:paraId="24200DB4" w14:textId="51A10725" w:rsidR="00092856" w:rsidRPr="00072C48" w:rsidRDefault="00236FE5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-Ребята, посмотрите, пожалуйста, на экран. Слева вы можете увидеть орфоэпический словарь, к нему вы можете обращаться во время нашего урока. </w:t>
      </w:r>
    </w:p>
    <w:p w14:paraId="299BE9EA" w14:textId="651C7C69" w:rsidR="00236FE5" w:rsidRPr="00072C48" w:rsidRDefault="00236FE5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-Ребята, рассмотрите слова свёкла и шофёр. Почему в этих словах не поставлено ударение? </w:t>
      </w:r>
    </w:p>
    <w:p w14:paraId="10DDB3BF" w14:textId="175B0E74" w:rsidR="00236FE5" w:rsidRPr="00072C48" w:rsidRDefault="00236FE5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>(в словах с буквой ё ударение не ставится)</w:t>
      </w:r>
    </w:p>
    <w:p w14:paraId="052D83F1" w14:textId="267018A4" w:rsidR="00236FE5" w:rsidRPr="00072C48" w:rsidRDefault="00236FE5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>-А в каких еще словах не ставится ударение?</w:t>
      </w:r>
    </w:p>
    <w:p w14:paraId="356E1C80" w14:textId="49D95CB7" w:rsidR="00236FE5" w:rsidRPr="00072C48" w:rsidRDefault="00236FE5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>(в односложных; в словах с одним слогом; с одной гласной буквой)</w:t>
      </w:r>
    </w:p>
    <w:p w14:paraId="32C6A296" w14:textId="3B9C1350" w:rsidR="00236FE5" w:rsidRPr="00072C48" w:rsidRDefault="00236FE5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-Верно, ребята, знак ударения не ставится в односложных словах и словах с буквой ё. </w:t>
      </w:r>
    </w:p>
    <w:p w14:paraId="7DC57893" w14:textId="1FB68E38" w:rsidR="00092856" w:rsidRPr="00072C48" w:rsidRDefault="00236FE5">
      <w:pPr>
        <w:spacing w:after="200" w:line="276" w:lineRule="auto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Слайд 7</w:t>
      </w:r>
    </w:p>
    <w:p w14:paraId="0127A7DB" w14:textId="77777777" w:rsidR="00092856" w:rsidRPr="00072C48" w:rsidRDefault="00092856" w:rsidP="00092856">
      <w:pPr>
        <w:shd w:val="clear" w:color="auto" w:fill="FFFFFF"/>
        <w:spacing w:before="240" w:after="240" w:line="420" w:lineRule="atLeast"/>
        <w:outlineLvl w:val="3"/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2.1. Минутка чистописания (3–4 мин)</w:t>
      </w:r>
    </w:p>
    <w:p w14:paraId="695F21A5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Откройте тетради, запишите число и «Классная работа».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Сегодня на минутке чистописания мы пропишем гласные буквы. Почему именно гласные?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(Потому что ударение падает на гласный звук)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</w:t>
      </w:r>
    </w:p>
    <w:p w14:paraId="019AB3C7" w14:textId="333739C8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Образец на доске: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color w:val="0F1115"/>
          <w:kern w:val="0"/>
          <w:szCs w:val="28"/>
          <w:shd w:val="clear" w:color="auto" w:fill="EBEEF2"/>
          <w14:ligatures w14:val="none"/>
        </w:rPr>
        <w:t>а о у ы и э</w:t>
      </w:r>
    </w:p>
    <w:p w14:paraId="26EF8966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Задания:</w:t>
      </w:r>
    </w:p>
    <w:p w14:paraId="4E76D90F" w14:textId="77777777" w:rsidR="00092856" w:rsidRPr="00072C48" w:rsidRDefault="00092856" w:rsidP="00092856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Прописать строчные гласные буквы (одна строка).</w:t>
      </w:r>
    </w:p>
    <w:p w14:paraId="6E830682" w14:textId="77777777" w:rsidR="00092856" w:rsidRPr="00072C48" w:rsidRDefault="00092856" w:rsidP="00092856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lastRenderedPageBreak/>
        <w:t>Проблемный вопрос: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Подчеркните в написанных буквах те, которые могут быть ударными в слове.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(Все, потому что любой гласный звук может быть ударным)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</w:t>
      </w:r>
    </w:p>
    <w:p w14:paraId="339D9114" w14:textId="77777777" w:rsidR="00092856" w:rsidRPr="00072C48" w:rsidRDefault="00092856" w:rsidP="00092856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Запись слов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за́мок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и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замо́к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с ударением на следующей строке.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Вопрос</w:t>
      </w:r>
      <w:proofErr w:type="gramStart"/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Почему</w:t>
      </w:r>
      <w:proofErr w:type="gramEnd"/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 xml:space="preserve"> слова написаны одинаково, а читаются по-разному?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(Потому что ударение падает на разные гласные)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</w:t>
      </w:r>
    </w:p>
    <w:p w14:paraId="4BBD7444" w14:textId="77777777" w:rsidR="00092856" w:rsidRPr="00072C48" w:rsidRDefault="00092856" w:rsidP="00092856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</w:p>
    <w:p w14:paraId="3E222148" w14:textId="36ADA6C7" w:rsidR="00092856" w:rsidRPr="00072C48" w:rsidRDefault="00236FE5" w:rsidP="00092856">
      <w:pPr>
        <w:shd w:val="clear" w:color="auto" w:fill="FFFFFF"/>
        <w:spacing w:after="0"/>
        <w:rPr>
          <w:rFonts w:eastAsia="Times New Roman" w:cs="Times New Roman"/>
          <w:b/>
          <w:color w:val="000000" w:themeColor="text1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FF0000"/>
          <w:kern w:val="0"/>
          <w:szCs w:val="28"/>
          <w14:ligatures w14:val="none"/>
        </w:rPr>
        <w:t>Слайд 8</w:t>
      </w:r>
      <w:r w:rsidR="00092856" w:rsidRPr="00072C48">
        <w:rPr>
          <w:rFonts w:eastAsia="Times New Roman" w:cs="Times New Roman"/>
          <w:b/>
          <w:color w:val="000000" w:themeColor="text1"/>
          <w:kern w:val="0"/>
          <w:szCs w:val="28"/>
          <w14:ligatures w14:val="none"/>
        </w:rPr>
        <w:t>(гимнастика для глаз)</w:t>
      </w:r>
    </w:p>
    <w:p w14:paraId="2F69FDDD" w14:textId="77777777" w:rsidR="00092856" w:rsidRPr="00072C48" w:rsidRDefault="00092856" w:rsidP="00092856">
      <w:pPr>
        <w:shd w:val="clear" w:color="auto" w:fill="FFFFFF"/>
        <w:spacing w:after="0"/>
        <w:rPr>
          <w:rFonts w:eastAsia="Times New Roman" w:cs="Times New Roman"/>
          <w:b/>
          <w:color w:val="000000" w:themeColor="text1"/>
          <w:kern w:val="0"/>
          <w:szCs w:val="28"/>
          <w14:ligatures w14:val="none"/>
        </w:rPr>
      </w:pPr>
    </w:p>
    <w:p w14:paraId="0735EB9A" w14:textId="7420F528" w:rsidR="00092856" w:rsidRPr="00072C48" w:rsidRDefault="00092856" w:rsidP="00092856">
      <w:pPr>
        <w:shd w:val="clear" w:color="auto" w:fill="FFFFFF"/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>-А сейчас давайте проведем небольшую разминку для глаз. Внимание на экран, следите глазами за движениями на экране.</w:t>
      </w:r>
    </w:p>
    <w:p w14:paraId="103CC435" w14:textId="77777777" w:rsidR="00092856" w:rsidRPr="00072C48" w:rsidRDefault="00092856" w:rsidP="00092856">
      <w:pPr>
        <w:shd w:val="clear" w:color="auto" w:fill="FFFFFF"/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63FCC38" w14:textId="14E09B69" w:rsidR="00092856" w:rsidRPr="00072C48" w:rsidRDefault="00236FE5" w:rsidP="00092856">
      <w:pPr>
        <w:shd w:val="clear" w:color="auto" w:fill="FFFFFF"/>
        <w:spacing w:after="0"/>
        <w:rPr>
          <w:rFonts w:eastAsia="Times New Roman" w:cs="Times New Roman"/>
          <w:color w:val="FF0000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Слайд 9</w:t>
      </w:r>
    </w:p>
    <w:p w14:paraId="5907EF62" w14:textId="77777777" w:rsidR="00092856" w:rsidRPr="00072C48" w:rsidRDefault="00092856" w:rsidP="00092856">
      <w:pPr>
        <w:shd w:val="clear" w:color="auto" w:fill="FFFFFF"/>
        <w:spacing w:before="240" w:after="240" w:line="420" w:lineRule="atLeast"/>
        <w:outlineLvl w:val="3"/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2.2. Знакомство с Памяткой 2 (стр. 132)</w:t>
      </w:r>
    </w:p>
    <w:p w14:paraId="20775DF1" w14:textId="6A8CFCDD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Откройте учебник на странице 132. Найдите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Памятку 2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«Как определить в слове ударный и безударный гласные звуки».</w:t>
      </w:r>
    </w:p>
    <w:p w14:paraId="66C2F2A7" w14:textId="77777777" w:rsidR="000C1A10" w:rsidRPr="00072C48" w:rsidRDefault="000C1A10" w:rsidP="000C1A10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Давайте применим эту памятку к слову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«воркуют»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из стихотворения Сурикова.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(Учитель демонстрирует каждый шаг, дети повторяют хором или индивидуально)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</w:t>
      </w:r>
    </w:p>
    <w:p w14:paraId="530C74C9" w14:textId="77777777" w:rsidR="000C1A10" w:rsidRPr="000C1A10" w:rsidRDefault="000C1A10" w:rsidP="000C1A10">
      <w:pPr>
        <w:spacing w:after="0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0C1A10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 xml:space="preserve">1. </w:t>
      </w:r>
      <w:r w:rsidRPr="000C1A10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Прочитайте слово</w:t>
      </w:r>
      <w:r w:rsidRPr="000C1A10">
        <w:rPr>
          <w:rFonts w:eastAsia="Times New Roman" w:cs="Times New Roman"/>
          <w:color w:val="000000" w:themeColor="text1"/>
          <w:kern w:val="0"/>
          <w:szCs w:val="28"/>
          <w:lang w:val="en-US"/>
          <w14:ligatures w14:val="none"/>
        </w:rPr>
        <w:t> </w:t>
      </w:r>
      <w:r w:rsidRPr="000C1A10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«воркуют»</w:t>
      </w:r>
      <w:r w:rsidRPr="000C1A10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. Понятно ли вам, что обозначает это слово?</w:t>
      </w:r>
    </w:p>
    <w:p w14:paraId="1FE91D4F" w14:textId="77777777" w:rsidR="000C1A10" w:rsidRPr="000C1A10" w:rsidRDefault="000C1A10" w:rsidP="000C1A10">
      <w:pPr>
        <w:spacing w:after="0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0C1A10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>2</w:t>
      </w:r>
      <w:r w:rsidRPr="000C1A10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 xml:space="preserve">. Произнесите </w:t>
      </w:r>
      <w:r w:rsidRPr="000C1A10">
        <w:rPr>
          <w:rFonts w:eastAsia="Times New Roman" w:cs="Times New Roman"/>
          <w:b/>
          <w:bCs/>
          <w:i/>
          <w:iCs/>
          <w:color w:val="000000" w:themeColor="text1"/>
          <w:kern w:val="0"/>
          <w:szCs w:val="28"/>
          <w14:ligatures w14:val="none"/>
        </w:rPr>
        <w:t xml:space="preserve">(позовите) </w:t>
      </w:r>
      <w:r w:rsidRPr="000C1A10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слово так, чтобы слышать в нем ударный слог.</w:t>
      </w:r>
    </w:p>
    <w:p w14:paraId="4D1634D1" w14:textId="77777777" w:rsidR="000C1A10" w:rsidRPr="000C1A10" w:rsidRDefault="000C1A10" w:rsidP="000C1A10">
      <w:pPr>
        <w:spacing w:after="0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0C1A10">
        <w:rPr>
          <w:rFonts w:eastAsia="Times New Roman" w:cs="Times New Roman"/>
          <w:b/>
          <w:bCs/>
          <w:color w:val="000000" w:themeColor="text1"/>
          <w:kern w:val="0"/>
          <w:szCs w:val="28"/>
          <w14:ligatures w14:val="none"/>
        </w:rPr>
        <w:t xml:space="preserve">3. </w:t>
      </w:r>
      <w:r w:rsidRPr="000C1A10">
        <w:rPr>
          <w:rFonts w:eastAsia="Times New Roman" w:cs="Times New Roman"/>
          <w:color w:val="000000" w:themeColor="text1"/>
          <w:kern w:val="0"/>
          <w:szCs w:val="28"/>
          <w14:ligatures w14:val="none"/>
        </w:rPr>
        <w:t>Выделите в ударном слоге гласный звук и произнесите его.</w:t>
      </w:r>
    </w:p>
    <w:p w14:paraId="67F51CF3" w14:textId="77777777" w:rsidR="000C1A10" w:rsidRPr="000C1A10" w:rsidRDefault="000C1A10" w:rsidP="000C1A10">
      <w:pPr>
        <w:spacing w:after="0"/>
        <w:rPr>
          <w:rFonts w:eastAsia="Times New Roman" w:cs="Times New Roman"/>
          <w:color w:val="000000" w:themeColor="text1"/>
          <w:kern w:val="0"/>
          <w:sz w:val="20"/>
          <w:szCs w:val="20"/>
          <w:lang w:val="en-US"/>
          <w14:ligatures w14:val="none"/>
        </w:rPr>
      </w:pPr>
      <w:r w:rsidRPr="000C1A10">
        <w:rPr>
          <w:rFonts w:eastAsiaTheme="minorEastAsia" w:cs="Times New Roman"/>
          <w:color w:val="000000" w:themeColor="text1"/>
          <w:kern w:val="24"/>
          <w:szCs w:val="28"/>
          <w14:ligatures w14:val="none"/>
        </w:rPr>
        <w:t xml:space="preserve">   </w:t>
      </w:r>
      <w:r w:rsidRPr="000C1A10">
        <w:rPr>
          <w:rFonts w:eastAsiaTheme="minorEastAsia" w:cs="Times New Roman"/>
          <w:b/>
          <w:bCs/>
          <w:i/>
          <w:iCs/>
          <w:color w:val="000000" w:themeColor="text1"/>
          <w:kern w:val="24"/>
          <w:szCs w:val="28"/>
          <w14:ligatures w14:val="none"/>
        </w:rPr>
        <w:t>На втором слоге: ворку́ют</w:t>
      </w:r>
    </w:p>
    <w:p w14:paraId="41648D1D" w14:textId="77777777" w:rsidR="000C1A10" w:rsidRPr="000C1A10" w:rsidRDefault="000C1A10" w:rsidP="000C1A10">
      <w:pPr>
        <w:spacing w:after="0"/>
        <w:rPr>
          <w:rFonts w:eastAsia="Times New Roman" w:cs="Times New Roman"/>
          <w:color w:val="000000" w:themeColor="text1"/>
          <w:kern w:val="0"/>
          <w:sz w:val="20"/>
          <w:szCs w:val="20"/>
          <w:lang w:val="en-US"/>
          <w14:ligatures w14:val="none"/>
        </w:rPr>
      </w:pPr>
      <w:r w:rsidRPr="000C1A10">
        <w:rPr>
          <w:rFonts w:eastAsiaTheme="minorEastAsia" w:cs="Times New Roman"/>
          <w:b/>
          <w:bCs/>
          <w:color w:val="000000" w:themeColor="text1"/>
          <w:kern w:val="24"/>
          <w:szCs w:val="28"/>
          <w14:ligatures w14:val="none"/>
        </w:rPr>
        <w:t xml:space="preserve">4. </w:t>
      </w:r>
      <w:r w:rsidRPr="000C1A10">
        <w:rPr>
          <w:rFonts w:eastAsiaTheme="minorEastAsia" w:cs="Times New Roman"/>
          <w:color w:val="000000" w:themeColor="text1"/>
          <w:kern w:val="24"/>
          <w:szCs w:val="28"/>
          <w14:ligatures w14:val="none"/>
        </w:rPr>
        <w:t>В</w:t>
      </w:r>
      <w:r w:rsidRPr="000C1A10">
        <w:rPr>
          <w:rFonts w:eastAsiaTheme="minorEastAsia" w:cs="Times New Roman"/>
          <w:color w:val="000000" w:themeColor="text1"/>
          <w:kern w:val="24"/>
          <w:szCs w:val="28"/>
          <w:u w:val="single"/>
          <w14:ligatures w14:val="none"/>
        </w:rPr>
        <w:t>о</w:t>
      </w:r>
      <w:r w:rsidRPr="000C1A10">
        <w:rPr>
          <w:rFonts w:eastAsiaTheme="minorEastAsia" w:cs="Times New Roman"/>
          <w:color w:val="000000" w:themeColor="text1"/>
          <w:kern w:val="24"/>
          <w:szCs w:val="28"/>
          <w14:ligatures w14:val="none"/>
        </w:rPr>
        <w:t>рку́</w:t>
      </w:r>
      <w:r w:rsidRPr="000C1A10">
        <w:rPr>
          <w:rFonts w:eastAsiaTheme="minorEastAsia" w:cs="Times New Roman"/>
          <w:color w:val="000000" w:themeColor="text1"/>
          <w:kern w:val="24"/>
          <w:szCs w:val="28"/>
          <w:u w:val="single"/>
          <w14:ligatures w14:val="none"/>
        </w:rPr>
        <w:t>ю</w:t>
      </w:r>
      <w:r w:rsidRPr="000C1A10">
        <w:rPr>
          <w:rFonts w:eastAsiaTheme="minorEastAsia" w:cs="Times New Roman"/>
          <w:color w:val="000000" w:themeColor="text1"/>
          <w:kern w:val="24"/>
          <w:szCs w:val="28"/>
          <w14:ligatures w14:val="none"/>
        </w:rPr>
        <w:t>т</w:t>
      </w:r>
    </w:p>
    <w:p w14:paraId="4BF283A7" w14:textId="77777777" w:rsidR="00092856" w:rsidRPr="00072C48" w:rsidRDefault="00000000" w:rsidP="00092856">
      <w:pPr>
        <w:spacing w:before="480" w:after="480"/>
        <w:rPr>
          <w:rFonts w:eastAsia="Times New Roman" w:cs="Times New Roman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pict w14:anchorId="4B320573">
          <v:rect id="_x0000_i1026" style="width:0;height:.75pt" o:hralign="center" o:hrstd="t" o:hr="t" fillcolor="#a0a0a0" stroked="f"/>
        </w:pict>
      </w:r>
    </w:p>
    <w:p w14:paraId="1217C16A" w14:textId="63DE46F5" w:rsidR="00092856" w:rsidRPr="00072C48" w:rsidRDefault="00236FE5" w:rsidP="00092856">
      <w:pPr>
        <w:shd w:val="clear" w:color="auto" w:fill="FFFFFF"/>
        <w:spacing w:before="240" w:after="240" w:line="420" w:lineRule="atLeast"/>
        <w:outlineLvl w:val="3"/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>Слайд 10</w:t>
      </w:r>
      <w:r w:rsidR="00092856" w:rsidRPr="00072C48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>-12</w:t>
      </w:r>
      <w:r w:rsidR="000D0D1C" w:rsidRPr="00072C48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 xml:space="preserve"> (ВПР РЯ № 1)</w:t>
      </w:r>
    </w:p>
    <w:p w14:paraId="31B177A8" w14:textId="77777777" w:rsidR="00092856" w:rsidRPr="00072C48" w:rsidRDefault="00092856" w:rsidP="00092856">
      <w:pPr>
        <w:shd w:val="clear" w:color="auto" w:fill="FFFFFF"/>
        <w:spacing w:before="240" w:after="240" w:line="420" w:lineRule="atLeast"/>
        <w:outlineLvl w:val="3"/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2.3. Работа по учебнику (стр. 63, упр. 11)</w:t>
      </w:r>
    </w:p>
    <w:p w14:paraId="615515FE" w14:textId="77777777" w:rsidR="00236FE5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Прочитайте стихотворение И. Сурикова ещё раз про себя. Теперь найдите в каждом слове ударный гласный и назовите безударные гласные.</w:t>
      </w:r>
    </w:p>
    <w:p w14:paraId="004847A5" w14:textId="5FE626F7" w:rsidR="00092856" w:rsidRPr="00072C48" w:rsidRDefault="00236FE5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-Ребята, будьте внимательны, в некоторых словах я могла поставить ударение неправильно. Исправьте мои ошибки и запишите правильный вариант</w:t>
      </w:r>
      <w:r w:rsidR="00072C48"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 xml:space="preserve"> в тетрадь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</w:t>
      </w:r>
      <w:r w:rsidR="00092856"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 xml:space="preserve"> Работаем в парах.</w:t>
      </w:r>
    </w:p>
    <w:p w14:paraId="6FF12FB9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lastRenderedPageBreak/>
        <w:t>Упражнение «Позови слово» (работа в парах по Памятке 2)</w:t>
      </w:r>
    </w:p>
    <w:p w14:paraId="12C0C18D" w14:textId="77777777" w:rsidR="00092856" w:rsidRPr="00072C48" w:rsidRDefault="00092856" w:rsidP="00092856">
      <w:pPr>
        <w:numPr>
          <w:ilvl w:val="0"/>
          <w:numId w:val="16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Ученик А «зовёт» слово из стихотворения (например,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солнце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,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выше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,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крыше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,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землёю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).</w:t>
      </w:r>
    </w:p>
    <w:p w14:paraId="07CDEAF5" w14:textId="77777777" w:rsidR="00092856" w:rsidRPr="00072C48" w:rsidRDefault="00092856" w:rsidP="00092856">
      <w:pPr>
        <w:numPr>
          <w:ilvl w:val="0"/>
          <w:numId w:val="16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Ученик Б по алгоритму Памятки 2 проверяет: правильно ли выделен ударный слог, называет ударный и безударный гласные.</w:t>
      </w:r>
    </w:p>
    <w:p w14:paraId="01BB7D58" w14:textId="77777777" w:rsidR="00092856" w:rsidRPr="00072C48" w:rsidRDefault="00092856" w:rsidP="00092856">
      <w:pPr>
        <w:numPr>
          <w:ilvl w:val="0"/>
          <w:numId w:val="16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Затем меняются ролями.</w:t>
      </w:r>
    </w:p>
    <w:p w14:paraId="10C43F43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 наблюдает, помогает при необходимости, фиксирует успешные пары.</w:t>
      </w:r>
    </w:p>
    <w:p w14:paraId="53BB99D9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Вывод (формулируют дети):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В каждом слове есть ударный гласный звук. Он произносится с большей силой. Остальные гласные — безударные, они слышатся менее чётко.</w:t>
      </w:r>
    </w:p>
    <w:p w14:paraId="5F0A06A0" w14:textId="41F3150B" w:rsidR="00092856" w:rsidRPr="00072C48" w:rsidRDefault="00092856" w:rsidP="00092856">
      <w:pPr>
        <w:spacing w:before="480" w:after="480"/>
        <w:rPr>
          <w:rFonts w:eastAsia="Times New Roman" w:cs="Times New Roman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FF0000"/>
          <w:kern w:val="0"/>
          <w:szCs w:val="28"/>
          <w14:ligatures w14:val="none"/>
        </w:rPr>
        <w:t xml:space="preserve">Слайд 13 </w:t>
      </w:r>
      <w:r w:rsidRPr="00072C48">
        <w:rPr>
          <w:rFonts w:eastAsia="Times New Roman" w:cs="Times New Roman"/>
          <w:kern w:val="0"/>
          <w:szCs w:val="28"/>
          <w14:ligatures w14:val="none"/>
        </w:rPr>
        <w:t>(физкультминутка)</w:t>
      </w:r>
    </w:p>
    <w:p w14:paraId="70411B17" w14:textId="77777777" w:rsidR="00092856" w:rsidRPr="00072C48" w:rsidRDefault="00092856" w:rsidP="00092856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>- Давайте мы с вами немного отдохнем. (двигательная физминутка)</w:t>
      </w:r>
    </w:p>
    <w:p w14:paraId="257B1705" w14:textId="5D938263" w:rsidR="00092856" w:rsidRPr="00072C48" w:rsidRDefault="00092856" w:rsidP="00092856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kern w:val="0"/>
          <w:szCs w:val="28"/>
          <w:lang w:eastAsia="ru-RU"/>
          <w14:ligatures w14:val="none"/>
        </w:rPr>
        <w:t>- Встали, ребята. Внимание на экран, повторяем движения.</w:t>
      </w:r>
    </w:p>
    <w:p w14:paraId="7EFDF63D" w14:textId="48F1F958" w:rsidR="00092856" w:rsidRPr="00072C48" w:rsidRDefault="00092856" w:rsidP="00092856">
      <w:pPr>
        <w:spacing w:after="200" w:line="276" w:lineRule="auto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Слайд 14</w:t>
      </w:r>
    </w:p>
    <w:p w14:paraId="1EAD1E70" w14:textId="2F872688" w:rsidR="00092856" w:rsidRPr="00072C48" w:rsidRDefault="00092856" w:rsidP="00092856">
      <w:pPr>
        <w:shd w:val="clear" w:color="auto" w:fill="FFFFFF"/>
        <w:spacing w:before="240" w:after="240" w:line="420" w:lineRule="atLeast"/>
        <w:outlineLvl w:val="3"/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2.4.  Тренировочное задание (индивидуально, в формате ВПР)</w:t>
      </w:r>
      <w:r w:rsidR="000D0D1C"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 xml:space="preserve"> </w:t>
      </w:r>
      <w:r w:rsidR="000D0D1C" w:rsidRPr="00072C48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>(ВПР РЯ № 1)</w:t>
      </w:r>
    </w:p>
    <w:p w14:paraId="72758141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А теперь выполним задание самостоятельно. Прочитайте слова, поставьте ударение, подчеркните безударные гласные.</w:t>
      </w:r>
    </w:p>
    <w:p w14:paraId="20ECA143" w14:textId="6CF9722F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Слова на доске (или на карточках):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="000C1A10" w:rsidRPr="000C1A10">
        <w:rPr>
          <w:rFonts w:eastAsia="Times New Roman" w:cs="Times New Roman"/>
          <w:color w:val="0F1115"/>
          <w:kern w:val="0"/>
          <w:szCs w:val="28"/>
          <w:shd w:val="clear" w:color="auto" w:fill="EBEEF2"/>
          <w14:ligatures w14:val="none"/>
        </w:rPr>
        <w:t>Ворона, собака, девочка, звонит</w:t>
      </w:r>
    </w:p>
    <w:p w14:paraId="30F34A8D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Ученики выполняют в тетради.</w:t>
      </w:r>
    </w:p>
    <w:p w14:paraId="007FDA72" w14:textId="14A1E03A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Самопроверка по эталону (учитель открывает доску):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</w:r>
      <w:r w:rsidR="000C1A10" w:rsidRPr="000C1A10">
        <w:rPr>
          <w:rFonts w:eastAsia="Times New Roman" w:cs="Times New Roman"/>
          <w:color w:val="0F1115"/>
          <w:kern w:val="0"/>
          <w:szCs w:val="28"/>
          <w14:ligatures w14:val="none"/>
        </w:rPr>
        <w:t>В</w:t>
      </w:r>
      <w:r w:rsidR="000C1A10" w:rsidRPr="000C1A10">
        <w:rPr>
          <w:rFonts w:eastAsia="Times New Roman" w:cs="Times New Roman"/>
          <w:color w:val="0F1115"/>
          <w:kern w:val="0"/>
          <w:szCs w:val="28"/>
          <w:u w:val="single"/>
          <w14:ligatures w14:val="none"/>
        </w:rPr>
        <w:t>о</w:t>
      </w:r>
      <w:r w:rsidR="000C1A10" w:rsidRPr="000C1A10">
        <w:rPr>
          <w:rFonts w:eastAsia="Times New Roman" w:cs="Times New Roman"/>
          <w:color w:val="0F1115"/>
          <w:kern w:val="0"/>
          <w:szCs w:val="28"/>
          <w14:ligatures w14:val="none"/>
        </w:rPr>
        <w:t>рóн</w:t>
      </w:r>
      <w:r w:rsidR="000C1A10" w:rsidRPr="000C1A10">
        <w:rPr>
          <w:rFonts w:eastAsia="Times New Roman" w:cs="Times New Roman"/>
          <w:color w:val="0F1115"/>
          <w:kern w:val="0"/>
          <w:szCs w:val="28"/>
          <w:u w:val="single"/>
          <w14:ligatures w14:val="none"/>
        </w:rPr>
        <w:t>а</w:t>
      </w:r>
      <w:r w:rsidR="000C1A10" w:rsidRPr="000C1A10">
        <w:rPr>
          <w:rFonts w:eastAsia="Times New Roman" w:cs="Times New Roman"/>
          <w:color w:val="0F1115"/>
          <w:kern w:val="0"/>
          <w:szCs w:val="28"/>
          <w14:ligatures w14:val="none"/>
        </w:rPr>
        <w:t>, с</w:t>
      </w:r>
      <w:r w:rsidR="000C1A10" w:rsidRPr="000C1A10">
        <w:rPr>
          <w:rFonts w:eastAsia="Times New Roman" w:cs="Times New Roman"/>
          <w:color w:val="0F1115"/>
          <w:kern w:val="0"/>
          <w:szCs w:val="28"/>
          <w:u w:val="single"/>
          <w14:ligatures w14:val="none"/>
        </w:rPr>
        <w:t>о</w:t>
      </w:r>
      <w:r w:rsidR="000C1A10" w:rsidRPr="000C1A10">
        <w:rPr>
          <w:rFonts w:eastAsia="Times New Roman" w:cs="Times New Roman"/>
          <w:color w:val="0F1115"/>
          <w:kern w:val="0"/>
          <w:szCs w:val="28"/>
          <w14:ligatures w14:val="none"/>
        </w:rPr>
        <w:t>бáк</w:t>
      </w:r>
      <w:r w:rsidR="000C1A10" w:rsidRPr="000C1A10">
        <w:rPr>
          <w:rFonts w:eastAsia="Times New Roman" w:cs="Times New Roman"/>
          <w:color w:val="0F1115"/>
          <w:kern w:val="0"/>
          <w:szCs w:val="28"/>
          <w:u w:val="single"/>
          <w14:ligatures w14:val="none"/>
        </w:rPr>
        <w:t>а</w:t>
      </w:r>
      <w:r w:rsidR="000C1A10" w:rsidRPr="000C1A10">
        <w:rPr>
          <w:rFonts w:eastAsia="Times New Roman" w:cs="Times New Roman"/>
          <w:color w:val="0F1115"/>
          <w:kern w:val="0"/>
          <w:szCs w:val="28"/>
          <w14:ligatures w14:val="none"/>
        </w:rPr>
        <w:t>, де́в</w:t>
      </w:r>
      <w:r w:rsidR="000C1A10" w:rsidRPr="000C1A10">
        <w:rPr>
          <w:rFonts w:eastAsia="Times New Roman" w:cs="Times New Roman"/>
          <w:color w:val="0F1115"/>
          <w:kern w:val="0"/>
          <w:szCs w:val="28"/>
          <w:u w:val="single"/>
          <w14:ligatures w14:val="none"/>
        </w:rPr>
        <w:t>о</w:t>
      </w:r>
      <w:r w:rsidR="000C1A10" w:rsidRPr="000C1A10">
        <w:rPr>
          <w:rFonts w:eastAsia="Times New Roman" w:cs="Times New Roman"/>
          <w:color w:val="0F1115"/>
          <w:kern w:val="0"/>
          <w:szCs w:val="28"/>
          <w14:ligatures w14:val="none"/>
        </w:rPr>
        <w:t>чк</w:t>
      </w:r>
      <w:r w:rsidR="000C1A10" w:rsidRPr="000C1A10">
        <w:rPr>
          <w:rFonts w:eastAsia="Times New Roman" w:cs="Times New Roman"/>
          <w:color w:val="0F1115"/>
          <w:kern w:val="0"/>
          <w:szCs w:val="28"/>
          <w:u w:val="single"/>
          <w14:ligatures w14:val="none"/>
        </w:rPr>
        <w:t>а</w:t>
      </w:r>
      <w:r w:rsidR="000C1A10" w:rsidRPr="000C1A10">
        <w:rPr>
          <w:rFonts w:eastAsia="Times New Roman" w:cs="Times New Roman"/>
          <w:color w:val="0F1115"/>
          <w:kern w:val="0"/>
          <w:szCs w:val="28"/>
          <w14:ligatures w14:val="none"/>
        </w:rPr>
        <w:t>, зв</w:t>
      </w:r>
      <w:r w:rsidR="000C1A10" w:rsidRPr="000C1A10">
        <w:rPr>
          <w:rFonts w:eastAsia="Times New Roman" w:cs="Times New Roman"/>
          <w:color w:val="0F1115"/>
          <w:kern w:val="0"/>
          <w:szCs w:val="28"/>
          <w:u w:val="single"/>
          <w14:ligatures w14:val="none"/>
        </w:rPr>
        <w:t>о</w:t>
      </w:r>
      <w:r w:rsidR="000C1A10" w:rsidRPr="000C1A10">
        <w:rPr>
          <w:rFonts w:eastAsia="Times New Roman" w:cs="Times New Roman"/>
          <w:color w:val="0F1115"/>
          <w:kern w:val="0"/>
          <w:szCs w:val="28"/>
          <w14:ligatures w14:val="none"/>
        </w:rPr>
        <w:t>ни́т</w:t>
      </w:r>
    </w:p>
    <w:p w14:paraId="43EBE503" w14:textId="2FB6F593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Почему безударные гласные надо проверять?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(Потому что они слышатся нечётко, можно ошибиться в написании)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Это мы будем изучать подробнее на последующих уроках.</w:t>
      </w:r>
      <w:r w:rsidR="00CF1C4C">
        <w:rPr>
          <w:rFonts w:eastAsia="Times New Roman" w:cs="Times New Roman"/>
          <w:color w:val="0F1115"/>
          <w:kern w:val="0"/>
          <w:szCs w:val="28"/>
          <w14:ligatures w14:val="none"/>
        </w:rPr>
        <w:t xml:space="preserve"> 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А сегодня главное — научиться их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слышать и находить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.</w:t>
      </w:r>
    </w:p>
    <w:p w14:paraId="6E7E0EE7" w14:textId="77777777" w:rsidR="00CD087C" w:rsidRPr="00072C48" w:rsidRDefault="00CD087C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963C7E2" w14:textId="77777777" w:rsidR="00CD087C" w:rsidRPr="00072C48" w:rsidRDefault="00CD087C" w:rsidP="00CD087C">
      <w:pPr>
        <w:spacing w:after="200" w:line="276" w:lineRule="auto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72C4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lastRenderedPageBreak/>
        <w:t>ЭТАП 3. РЕФЛЕКСИВНО-ОЦЕНОЧНЫЙ</w:t>
      </w:r>
    </w:p>
    <w:p w14:paraId="01404355" w14:textId="77777777" w:rsidR="00CD087C" w:rsidRPr="00072C48" w:rsidRDefault="00CD087C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185A6B3" w14:textId="7E968913" w:rsidR="00092856" w:rsidRPr="00072C48" w:rsidRDefault="00092856" w:rsidP="00092856">
      <w:pPr>
        <w:shd w:val="clear" w:color="auto" w:fill="FFFFFF"/>
        <w:spacing w:before="240" w:after="240" w:line="420" w:lineRule="atLeast"/>
        <w:outlineLvl w:val="3"/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>Слайд 15</w:t>
      </w:r>
    </w:p>
    <w:p w14:paraId="14951014" w14:textId="77777777" w:rsidR="00092856" w:rsidRPr="00072C48" w:rsidRDefault="00092856" w:rsidP="00092856">
      <w:pPr>
        <w:shd w:val="clear" w:color="auto" w:fill="FFFFFF"/>
        <w:spacing w:before="240" w:after="240" w:line="420" w:lineRule="atLeast"/>
        <w:outlineLvl w:val="3"/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3.1. Возврат к целям урока</w:t>
      </w:r>
    </w:p>
    <w:p w14:paraId="359685E4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 (проговаривает цели, записанные в начале):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Вспомним, что мы хотели сегодня узнать и чему научиться.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Повторили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, что такое ударение?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(Да)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Научились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различать ударные и безударные гласные?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(Да)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 </w:t>
      </w: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Потренировались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ставить ударение в словах? </w:t>
      </w: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(Да)</w:t>
      </w:r>
    </w:p>
    <w:p w14:paraId="6A9B3F43" w14:textId="048B43D8" w:rsidR="00092856" w:rsidRPr="00072C48" w:rsidRDefault="00092856" w:rsidP="00092856">
      <w:pPr>
        <w:spacing w:before="480" w:after="0"/>
        <w:rPr>
          <w:rFonts w:eastAsia="Times New Roman" w:cs="Times New Roman"/>
          <w:color w:val="FF0000"/>
          <w:kern w:val="0"/>
          <w:szCs w:val="28"/>
          <w14:ligatures w14:val="none"/>
        </w:rPr>
      </w:pPr>
      <w:r w:rsidRPr="00072C48">
        <w:rPr>
          <w:rFonts w:eastAsia="Times New Roman" w:cs="Times New Roman"/>
          <w:color w:val="FF0000"/>
          <w:kern w:val="0"/>
          <w:szCs w:val="28"/>
          <w14:ligatures w14:val="none"/>
        </w:rPr>
        <w:t>Слайд 16</w:t>
      </w:r>
    </w:p>
    <w:p w14:paraId="60D6D976" w14:textId="77777777" w:rsidR="00092856" w:rsidRPr="00072C48" w:rsidRDefault="00092856" w:rsidP="00092856">
      <w:pPr>
        <w:shd w:val="clear" w:color="auto" w:fill="FFFFFF"/>
        <w:spacing w:before="240" w:after="0" w:line="420" w:lineRule="atLeast"/>
        <w:outlineLvl w:val="3"/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3.2. Самооценка по лесенке успеха (без отметки)</w:t>
      </w:r>
    </w:p>
    <w:p w14:paraId="2D6161D4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Учитель: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br/>
        <w:t>– Оцените свою работу на уроке. На полях тетради нарисуйте человечка на одной из ступенек:</w:t>
      </w:r>
    </w:p>
    <w:p w14:paraId="0BF2D351" w14:textId="77777777" w:rsidR="00092856" w:rsidRPr="00072C48" w:rsidRDefault="00092856" w:rsidP="00092856">
      <w:pPr>
        <w:numPr>
          <w:ilvl w:val="0"/>
          <w:numId w:val="17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Верхняя ступенька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— я всё понял(а), могу сам(а) найти ударный слог и объяснить, какой гласный ударный, а какой безударный.</w:t>
      </w:r>
    </w:p>
    <w:p w14:paraId="7DA180F8" w14:textId="77777777" w:rsidR="00092856" w:rsidRPr="00072C48" w:rsidRDefault="00092856" w:rsidP="00092856">
      <w:pPr>
        <w:numPr>
          <w:ilvl w:val="0"/>
          <w:numId w:val="17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Средняя ступенька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— я понял(а), но иногда ошибаюсь.</w:t>
      </w:r>
    </w:p>
    <w:p w14:paraId="37DDB34A" w14:textId="77777777" w:rsidR="00092856" w:rsidRPr="00072C48" w:rsidRDefault="00092856" w:rsidP="00092856">
      <w:pPr>
        <w:numPr>
          <w:ilvl w:val="0"/>
          <w:numId w:val="17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Нижняя ступенька</w:t>
      </w:r>
      <w:r w:rsidRPr="00072C48">
        <w:rPr>
          <w:rFonts w:eastAsia="Times New Roman" w:cs="Times New Roman"/>
          <w:color w:val="0F1115"/>
          <w:kern w:val="0"/>
          <w:szCs w:val="28"/>
          <w14:ligatures w14:val="none"/>
        </w:rPr>
        <w:t> — мне было трудно, нужна помощь.</w:t>
      </w:r>
    </w:p>
    <w:p w14:paraId="4F33E7D6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Учитель проходит, смотрит (без комментариев оценок), делает мысленные заметки для дальнейшей работы.</w:t>
      </w:r>
    </w:p>
    <w:p w14:paraId="1551E14D" w14:textId="77777777" w:rsidR="00092856" w:rsidRPr="00072C48" w:rsidRDefault="00092856" w:rsidP="00092856">
      <w:pPr>
        <w:spacing w:before="480" w:after="480"/>
        <w:rPr>
          <w:rFonts w:eastAsia="Times New Roman" w:cs="Times New Roman"/>
          <w:kern w:val="0"/>
          <w:szCs w:val="28"/>
          <w14:ligatures w14:val="none"/>
        </w:rPr>
      </w:pPr>
    </w:p>
    <w:p w14:paraId="013CF150" w14:textId="77777777" w:rsidR="00092856" w:rsidRPr="00072C48" w:rsidRDefault="00092856" w:rsidP="00092856">
      <w:pPr>
        <w:shd w:val="clear" w:color="auto" w:fill="FFFFFF"/>
        <w:spacing w:before="240" w:after="240" w:line="420" w:lineRule="atLeast"/>
        <w:outlineLvl w:val="3"/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3.3. Устная рефлексия (по желанию)</w:t>
      </w:r>
    </w:p>
    <w:p w14:paraId="1A022F3B" w14:textId="77777777" w:rsidR="00092856" w:rsidRPr="00072C48" w:rsidRDefault="00092856" w:rsidP="00092856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>Вопросы учителя (выборочно 2–3 ученика):</w:t>
      </w:r>
    </w:p>
    <w:p w14:paraId="60DAA181" w14:textId="77777777" w:rsidR="00092856" w:rsidRPr="00072C48" w:rsidRDefault="00092856" w:rsidP="00092856">
      <w:pPr>
        <w:numPr>
          <w:ilvl w:val="0"/>
          <w:numId w:val="18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Какое задание понравилось больше всего?</w:t>
      </w:r>
    </w:p>
    <w:p w14:paraId="3E72CA9C" w14:textId="77777777" w:rsidR="00092856" w:rsidRPr="00072C48" w:rsidRDefault="00092856" w:rsidP="00092856">
      <w:pPr>
        <w:numPr>
          <w:ilvl w:val="0"/>
          <w:numId w:val="18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Что было самым трудным?</w:t>
      </w:r>
    </w:p>
    <w:p w14:paraId="54D3A4C1" w14:textId="77777777" w:rsidR="00092856" w:rsidRPr="00072C48" w:rsidRDefault="00092856" w:rsidP="00092856">
      <w:pPr>
        <w:numPr>
          <w:ilvl w:val="0"/>
          <w:numId w:val="18"/>
        </w:num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14:ligatures w14:val="none"/>
        </w:rPr>
      </w:pPr>
      <w:r w:rsidRPr="00072C48">
        <w:rPr>
          <w:rFonts w:eastAsia="Times New Roman" w:cs="Times New Roman"/>
          <w:i/>
          <w:iCs/>
          <w:color w:val="0F1115"/>
          <w:kern w:val="0"/>
          <w:szCs w:val="28"/>
          <w14:ligatures w14:val="none"/>
        </w:rPr>
        <w:t>Что нового вы узнали об ударении сегодня?</w:t>
      </w:r>
    </w:p>
    <w:p w14:paraId="56645109" w14:textId="77777777" w:rsidR="00092856" w:rsidRPr="00072C48" w:rsidRDefault="00092856" w:rsidP="00092856">
      <w:pPr>
        <w:rPr>
          <w:rFonts w:cs="Times New Roman"/>
          <w:szCs w:val="28"/>
        </w:rPr>
      </w:pPr>
      <w:r w:rsidRPr="00072C48">
        <w:rPr>
          <w:rFonts w:eastAsia="Times New Roman" w:cs="Times New Roman"/>
          <w:b/>
          <w:bCs/>
          <w:color w:val="0F1115"/>
          <w:kern w:val="0"/>
          <w:szCs w:val="28"/>
          <w14:ligatures w14:val="none"/>
        </w:rPr>
        <w:t xml:space="preserve"> </w:t>
      </w:r>
    </w:p>
    <w:p w14:paraId="6477E3D4" w14:textId="77777777" w:rsidR="00BA56DF" w:rsidRPr="00072C48" w:rsidRDefault="00BA56DF">
      <w:pPr>
        <w:spacing w:after="0" w:line="360" w:lineRule="auto"/>
        <w:jc w:val="both"/>
        <w:rPr>
          <w:rFonts w:cs="Times New Roman"/>
          <w:color w:val="4472C4" w:themeColor="accent1"/>
          <w:szCs w:val="28"/>
        </w:rPr>
      </w:pPr>
    </w:p>
    <w:sectPr w:rsidR="00BA56DF" w:rsidRPr="00072C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FB730" w14:textId="77777777" w:rsidR="006E0812" w:rsidRDefault="006E0812">
      <w:r>
        <w:separator/>
      </w:r>
    </w:p>
  </w:endnote>
  <w:endnote w:type="continuationSeparator" w:id="0">
    <w:p w14:paraId="2BAB3625" w14:textId="77777777" w:rsidR="006E0812" w:rsidRDefault="006E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B28D4" w14:textId="77777777" w:rsidR="006E0812" w:rsidRDefault="006E0812">
      <w:pPr>
        <w:spacing w:after="0"/>
      </w:pPr>
      <w:r>
        <w:separator/>
      </w:r>
    </w:p>
  </w:footnote>
  <w:footnote w:type="continuationSeparator" w:id="0">
    <w:p w14:paraId="6E296F1A" w14:textId="77777777" w:rsidR="006E0812" w:rsidRDefault="006E08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D6F30"/>
    <w:multiLevelType w:val="hybridMultilevel"/>
    <w:tmpl w:val="C012EE0E"/>
    <w:lvl w:ilvl="0" w:tplc="3E603F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2A56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9ECF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852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D02F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0822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C47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6C57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0C04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A7B70"/>
    <w:multiLevelType w:val="hybridMultilevel"/>
    <w:tmpl w:val="941C66D6"/>
    <w:lvl w:ilvl="0" w:tplc="AA482D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128C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8E33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2A89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06C4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AC5F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ECA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16EB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7036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42184"/>
    <w:multiLevelType w:val="multilevel"/>
    <w:tmpl w:val="1414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76528"/>
    <w:multiLevelType w:val="multilevel"/>
    <w:tmpl w:val="E944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A6E9E"/>
    <w:multiLevelType w:val="multilevel"/>
    <w:tmpl w:val="D8861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CA4A87"/>
    <w:multiLevelType w:val="multilevel"/>
    <w:tmpl w:val="B44A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846200"/>
    <w:multiLevelType w:val="hybridMultilevel"/>
    <w:tmpl w:val="B890E3EC"/>
    <w:lvl w:ilvl="0" w:tplc="551C9D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0DF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F815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8E85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26D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BE90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968C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000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0E76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C1BB1"/>
    <w:multiLevelType w:val="multilevel"/>
    <w:tmpl w:val="29F0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F02A7"/>
    <w:multiLevelType w:val="hybridMultilevel"/>
    <w:tmpl w:val="C55E3C2C"/>
    <w:lvl w:ilvl="0" w:tplc="F2868A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3E9C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EC7F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F4AC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A69A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4079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C7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74C2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FC7E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7138C"/>
    <w:multiLevelType w:val="multilevel"/>
    <w:tmpl w:val="2B9C5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D978CA"/>
    <w:multiLevelType w:val="multilevel"/>
    <w:tmpl w:val="7EB0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5655C"/>
    <w:multiLevelType w:val="multilevel"/>
    <w:tmpl w:val="99C8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D4E63"/>
    <w:multiLevelType w:val="hybridMultilevel"/>
    <w:tmpl w:val="C636C23E"/>
    <w:lvl w:ilvl="0" w:tplc="3A40F3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4FD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4B9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4E3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429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CC06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20D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D20B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06EE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406CD"/>
    <w:multiLevelType w:val="hybridMultilevel"/>
    <w:tmpl w:val="4BC64740"/>
    <w:lvl w:ilvl="0" w:tplc="BBD8C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4CD0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C2D1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E88F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24E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3CB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24F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8C91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FC9C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5E7F39"/>
    <w:multiLevelType w:val="hybridMultilevel"/>
    <w:tmpl w:val="171020C2"/>
    <w:lvl w:ilvl="0" w:tplc="F2BE1B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0877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98B6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364A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A6DF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A49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8E7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CF4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3AD8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171CA"/>
    <w:multiLevelType w:val="multilevel"/>
    <w:tmpl w:val="5876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A3C8C"/>
    <w:multiLevelType w:val="hybridMultilevel"/>
    <w:tmpl w:val="2728A004"/>
    <w:lvl w:ilvl="0" w:tplc="33604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5C2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CE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C1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28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DCB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629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D8D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528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7DB5570"/>
    <w:multiLevelType w:val="multilevel"/>
    <w:tmpl w:val="EBA8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669220">
    <w:abstractNumId w:val="13"/>
  </w:num>
  <w:num w:numId="2" w16cid:durableId="2133397022">
    <w:abstractNumId w:val="16"/>
  </w:num>
  <w:num w:numId="3" w16cid:durableId="1811173509">
    <w:abstractNumId w:val="12"/>
  </w:num>
  <w:num w:numId="4" w16cid:durableId="736173436">
    <w:abstractNumId w:val="14"/>
  </w:num>
  <w:num w:numId="5" w16cid:durableId="17319829">
    <w:abstractNumId w:val="6"/>
  </w:num>
  <w:num w:numId="6" w16cid:durableId="2009364799">
    <w:abstractNumId w:val="1"/>
  </w:num>
  <w:num w:numId="7" w16cid:durableId="1091316570">
    <w:abstractNumId w:val="8"/>
  </w:num>
  <w:num w:numId="8" w16cid:durableId="2048068323">
    <w:abstractNumId w:val="0"/>
  </w:num>
  <w:num w:numId="9" w16cid:durableId="939292115">
    <w:abstractNumId w:val="2"/>
  </w:num>
  <w:num w:numId="10" w16cid:durableId="558638797">
    <w:abstractNumId w:val="7"/>
  </w:num>
  <w:num w:numId="11" w16cid:durableId="1785615499">
    <w:abstractNumId w:val="3"/>
  </w:num>
  <w:num w:numId="12" w16cid:durableId="1349527826">
    <w:abstractNumId w:val="5"/>
  </w:num>
  <w:num w:numId="13" w16cid:durableId="1843088376">
    <w:abstractNumId w:val="4"/>
  </w:num>
  <w:num w:numId="14" w16cid:durableId="451292705">
    <w:abstractNumId w:val="17"/>
  </w:num>
  <w:num w:numId="15" w16cid:durableId="1911110323">
    <w:abstractNumId w:val="9"/>
  </w:num>
  <w:num w:numId="16" w16cid:durableId="194118359">
    <w:abstractNumId w:val="11"/>
  </w:num>
  <w:num w:numId="17" w16cid:durableId="1119638974">
    <w:abstractNumId w:val="10"/>
  </w:num>
  <w:num w:numId="18" w16cid:durableId="16710641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883"/>
    <w:rsid w:val="00072C48"/>
    <w:rsid w:val="00076971"/>
    <w:rsid w:val="00092856"/>
    <w:rsid w:val="000A0635"/>
    <w:rsid w:val="000C1A10"/>
    <w:rsid w:val="000D0D1C"/>
    <w:rsid w:val="001A3827"/>
    <w:rsid w:val="001D58CE"/>
    <w:rsid w:val="001F4C12"/>
    <w:rsid w:val="00225644"/>
    <w:rsid w:val="00236FE5"/>
    <w:rsid w:val="002518DE"/>
    <w:rsid w:val="00264BE0"/>
    <w:rsid w:val="002806DD"/>
    <w:rsid w:val="002A7E83"/>
    <w:rsid w:val="003274BA"/>
    <w:rsid w:val="00367B1A"/>
    <w:rsid w:val="003E77DC"/>
    <w:rsid w:val="004335AD"/>
    <w:rsid w:val="00444618"/>
    <w:rsid w:val="00445D7B"/>
    <w:rsid w:val="0047058F"/>
    <w:rsid w:val="004F4779"/>
    <w:rsid w:val="00545B77"/>
    <w:rsid w:val="00555770"/>
    <w:rsid w:val="0057272E"/>
    <w:rsid w:val="005C09BD"/>
    <w:rsid w:val="005F7CFB"/>
    <w:rsid w:val="00605D34"/>
    <w:rsid w:val="006331D0"/>
    <w:rsid w:val="0064560E"/>
    <w:rsid w:val="00651830"/>
    <w:rsid w:val="00652C58"/>
    <w:rsid w:val="00665D81"/>
    <w:rsid w:val="00666B18"/>
    <w:rsid w:val="00677E98"/>
    <w:rsid w:val="006935E6"/>
    <w:rsid w:val="006C0B77"/>
    <w:rsid w:val="006C24A9"/>
    <w:rsid w:val="006C62DE"/>
    <w:rsid w:val="006E0812"/>
    <w:rsid w:val="0073233A"/>
    <w:rsid w:val="00781067"/>
    <w:rsid w:val="00790391"/>
    <w:rsid w:val="007B7CE2"/>
    <w:rsid w:val="007D5883"/>
    <w:rsid w:val="007E3182"/>
    <w:rsid w:val="007E6024"/>
    <w:rsid w:val="007F0637"/>
    <w:rsid w:val="00814815"/>
    <w:rsid w:val="008242FF"/>
    <w:rsid w:val="00850AA3"/>
    <w:rsid w:val="00856B0F"/>
    <w:rsid w:val="0086396C"/>
    <w:rsid w:val="00870751"/>
    <w:rsid w:val="008B5638"/>
    <w:rsid w:val="008F0AD6"/>
    <w:rsid w:val="00904B72"/>
    <w:rsid w:val="00922C48"/>
    <w:rsid w:val="00922D12"/>
    <w:rsid w:val="00975CD7"/>
    <w:rsid w:val="00985D22"/>
    <w:rsid w:val="009901D0"/>
    <w:rsid w:val="0099349E"/>
    <w:rsid w:val="009D4B2A"/>
    <w:rsid w:val="009E0A1C"/>
    <w:rsid w:val="009E54A1"/>
    <w:rsid w:val="00A00984"/>
    <w:rsid w:val="00A8412F"/>
    <w:rsid w:val="00AA112E"/>
    <w:rsid w:val="00AA44A1"/>
    <w:rsid w:val="00AA5EEE"/>
    <w:rsid w:val="00AD4D1C"/>
    <w:rsid w:val="00AF23E4"/>
    <w:rsid w:val="00B05199"/>
    <w:rsid w:val="00B2164B"/>
    <w:rsid w:val="00B915B7"/>
    <w:rsid w:val="00BA56DF"/>
    <w:rsid w:val="00BD4929"/>
    <w:rsid w:val="00C35FF8"/>
    <w:rsid w:val="00C5793E"/>
    <w:rsid w:val="00C73E90"/>
    <w:rsid w:val="00C83F32"/>
    <w:rsid w:val="00C95146"/>
    <w:rsid w:val="00C9719D"/>
    <w:rsid w:val="00CD087C"/>
    <w:rsid w:val="00CF1C4C"/>
    <w:rsid w:val="00D01279"/>
    <w:rsid w:val="00D358BD"/>
    <w:rsid w:val="00D707AF"/>
    <w:rsid w:val="00D96D48"/>
    <w:rsid w:val="00DA6DF9"/>
    <w:rsid w:val="00E05C0A"/>
    <w:rsid w:val="00E16269"/>
    <w:rsid w:val="00E2723D"/>
    <w:rsid w:val="00E327F6"/>
    <w:rsid w:val="00E6314E"/>
    <w:rsid w:val="00EA59DF"/>
    <w:rsid w:val="00EE4070"/>
    <w:rsid w:val="00F12C76"/>
    <w:rsid w:val="00F438C7"/>
    <w:rsid w:val="00F70183"/>
    <w:rsid w:val="00F730EA"/>
    <w:rsid w:val="00F90EBB"/>
    <w:rsid w:val="00F9674E"/>
    <w:rsid w:val="00FD31F5"/>
    <w:rsid w:val="11A8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7FC4"/>
  <w15:docId w15:val="{52C1AD1F-787F-4E63-9A0F-D7AD9632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kern w:val="2"/>
      <w:sz w:val="28"/>
      <w:szCs w:val="22"/>
      <w:lang w:val="ru-RU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basedOn w:val="a"/>
    <w:uiPriority w:val="99"/>
    <w:semiHidden/>
    <w:unhideWhenUsed/>
    <w:qFormat/>
    <w:rPr>
      <w:rFonts w:cs="Times New Roman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6935E6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6935E6"/>
    <w:rPr>
      <w:rFonts w:ascii="Times New Roman" w:hAnsi="Times New Roman"/>
      <w:kern w:val="2"/>
      <w:sz w:val="28"/>
      <w:szCs w:val="22"/>
      <w:lang w:val="ru-RU"/>
      <w14:ligatures w14:val="standardContextual"/>
    </w:rPr>
  </w:style>
  <w:style w:type="paragraph" w:styleId="ad">
    <w:name w:val="footer"/>
    <w:basedOn w:val="a"/>
    <w:link w:val="ae"/>
    <w:uiPriority w:val="99"/>
    <w:unhideWhenUsed/>
    <w:rsid w:val="006935E6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6935E6"/>
    <w:rPr>
      <w:rFonts w:ascii="Times New Roman" w:hAnsi="Times New Roman"/>
      <w:kern w:val="2"/>
      <w:sz w:val="28"/>
      <w:szCs w:val="22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7130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52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179">
          <w:marLeft w:val="0"/>
          <w:marRight w:val="0"/>
          <w:marTop w:val="9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6730">
          <w:marLeft w:val="0"/>
          <w:marRight w:val="0"/>
          <w:marTop w:val="9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536">
          <w:marLeft w:val="0"/>
          <w:marRight w:val="0"/>
          <w:marTop w:val="9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8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744">
          <w:marLeft w:val="0"/>
          <w:marRight w:val="0"/>
          <w:marTop w:val="9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4222">
          <w:marLeft w:val="0"/>
          <w:marRight w:val="0"/>
          <w:marTop w:val="9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7014">
          <w:marLeft w:val="0"/>
          <w:marRight w:val="0"/>
          <w:marTop w:val="9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252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317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4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3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7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3</cp:revision>
  <dcterms:created xsi:type="dcterms:W3CDTF">2026-04-13T16:23:00Z</dcterms:created>
  <dcterms:modified xsi:type="dcterms:W3CDTF">2026-04-14T06:43:00Z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D6A0CB5481F143FB90A7DB29A08529E9_12</vt:lpwstr>
  </property>
</Properties>
</file>